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B106B" w14:textId="77777777" w:rsidR="008B050F" w:rsidRPr="008B050F" w:rsidRDefault="008B050F" w:rsidP="008B050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sz w:val="36"/>
        </w:rPr>
      </w:pPr>
      <w:r w:rsidRPr="008B050F">
        <w:rPr>
          <w:rFonts w:ascii="Arial" w:eastAsiaTheme="minorEastAsia" w:hAnsi="Arial" w:cs="Arial"/>
          <w:sz w:val="36"/>
        </w:rPr>
        <w:t>CSET Preparation - Physics</w:t>
      </w:r>
    </w:p>
    <w:p w14:paraId="4D01A1A0" w14:textId="77777777" w:rsidR="008B050F" w:rsidRPr="008B050F" w:rsidRDefault="008B050F" w:rsidP="008B050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</w:rPr>
      </w:pPr>
    </w:p>
    <w:p w14:paraId="52A25F46" w14:textId="77777777" w:rsidR="008B050F" w:rsidRPr="008B050F" w:rsidRDefault="008B050F" w:rsidP="008B050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Dr. Norman Herr</w:t>
      </w:r>
    </w:p>
    <w:p w14:paraId="3A2DECB4" w14:textId="77777777" w:rsidR="008B050F" w:rsidRPr="008B050F" w:rsidRDefault="008B050F" w:rsidP="008B050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California State University, Northridge</w:t>
      </w:r>
    </w:p>
    <w:p w14:paraId="0EDE7AED" w14:textId="77777777" w:rsidR="008B050F" w:rsidRDefault="008B050F" w:rsidP="008B050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Northridge, CA 91330</w:t>
      </w:r>
    </w:p>
    <w:p w14:paraId="081E9F28" w14:textId="77777777" w:rsidR="008B050F" w:rsidRPr="008B050F" w:rsidRDefault="008B050F" w:rsidP="008B050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</w:rPr>
      </w:pPr>
      <w:proofErr w:type="gramStart"/>
      <w:r>
        <w:rPr>
          <w:rFonts w:ascii="Arial" w:eastAsiaTheme="minorEastAsia" w:hAnsi="Arial" w:cs="Arial"/>
        </w:rPr>
        <w:t>norm.herr@csun.edu</w:t>
      </w:r>
      <w:proofErr w:type="gramEnd"/>
    </w:p>
    <w:p w14:paraId="19CC78D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outlineLvl w:val="0"/>
        <w:rPr>
          <w:rFonts w:ascii="Arial" w:eastAsiaTheme="minorEastAsia" w:hAnsi="Arial" w:cs="Arial"/>
        </w:rPr>
      </w:pPr>
    </w:p>
    <w:p w14:paraId="544438CD" w14:textId="77777777" w:rsidR="008B050F" w:rsidRPr="008B050F" w:rsidRDefault="008B050F" w:rsidP="008B050F">
      <w:pPr>
        <w:widowControl w:val="0"/>
        <w:autoSpaceDE w:val="0"/>
        <w:autoSpaceDN w:val="0"/>
        <w:adjustRightInd w:val="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 xml:space="preserve">Class website: </w:t>
      </w:r>
      <w:r w:rsidRPr="008B050F">
        <w:rPr>
          <w:rFonts w:ascii="Arial" w:eastAsiaTheme="minorEastAsia" w:hAnsi="Arial" w:cs="Arial"/>
          <w:b/>
        </w:rPr>
        <w:t>www.csun.edu/science/credential/cset/cset-physics</w:t>
      </w:r>
    </w:p>
    <w:p w14:paraId="5843FDDE" w14:textId="77777777" w:rsidR="008B050F" w:rsidRPr="008B050F" w:rsidRDefault="008B050F" w:rsidP="008B050F">
      <w:pPr>
        <w:widowControl w:val="0"/>
        <w:autoSpaceDE w:val="0"/>
        <w:autoSpaceDN w:val="0"/>
        <w:adjustRightInd w:val="0"/>
        <w:outlineLvl w:val="0"/>
        <w:rPr>
          <w:rFonts w:ascii="Arial" w:eastAsiaTheme="minorEastAsia" w:hAnsi="Arial" w:cs="Arial"/>
        </w:rPr>
      </w:pPr>
    </w:p>
    <w:p w14:paraId="436F0EFB" w14:textId="77777777" w:rsidR="008B050F" w:rsidRPr="008B050F" w:rsidRDefault="008B050F" w:rsidP="008B050F">
      <w:pPr>
        <w:widowControl w:val="0"/>
        <w:autoSpaceDE w:val="0"/>
        <w:autoSpaceDN w:val="0"/>
        <w:adjustRightInd w:val="0"/>
        <w:spacing w:after="80"/>
        <w:ind w:right="80"/>
        <w:rPr>
          <w:rFonts w:ascii="Arial" w:eastAsiaTheme="minorEastAsia" w:hAnsi="Arial" w:cs="Arial"/>
          <w:b/>
          <w:bCs/>
          <w:color w:val="262626"/>
        </w:rPr>
      </w:pPr>
      <w:r w:rsidRPr="008B050F">
        <w:rPr>
          <w:rFonts w:ascii="Arial" w:eastAsiaTheme="minorEastAsia" w:hAnsi="Arial" w:cs="Arial"/>
          <w:b/>
          <w:bCs/>
          <w:color w:val="262626"/>
        </w:rPr>
        <w:t>Science Subtests 1 &amp; 2</w:t>
      </w:r>
    </w:p>
    <w:p w14:paraId="169E8B27" w14:textId="77777777" w:rsidR="008B050F" w:rsidRDefault="008B050F" w:rsidP="008B05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  <w:b/>
          <w:bCs/>
        </w:rPr>
        <w:t>CSET Subset 1 Topics:</w:t>
      </w:r>
      <w:r w:rsidRPr="008B050F">
        <w:rPr>
          <w:rFonts w:ascii="Arial" w:eastAsiaTheme="minorEastAsia" w:hAnsi="Arial" w:cs="Arial"/>
        </w:rPr>
        <w:t xml:space="preserve"> 1. Position and Displacement 2. Speed and Velocity 3. Acceleration 4. Graphing Motion 5. Isaac Newton 6. </w:t>
      </w:r>
      <w:proofErr w:type="spellStart"/>
      <w:r w:rsidRPr="008B050F">
        <w:rPr>
          <w:rFonts w:ascii="Arial" w:eastAsiaTheme="minorEastAsia" w:hAnsi="Arial" w:cs="Arial"/>
        </w:rPr>
        <w:t>Newtons</w:t>
      </w:r>
      <w:proofErr w:type="spellEnd"/>
      <w:r w:rsidRPr="008B050F">
        <w:rPr>
          <w:rFonts w:ascii="Arial" w:eastAsiaTheme="minorEastAsia" w:hAnsi="Arial" w:cs="Arial"/>
        </w:rPr>
        <w:t xml:space="preserve"> First Law and the Concept of Force 7. Newton</w:t>
      </w:r>
      <w:r w:rsidRPr="008B050F">
        <w:rPr>
          <w:rFonts w:ascii="Arial" w:eastAsiaTheme="minorEastAsia" w:hAnsi="Arial" w:cs="Arial"/>
        </w:rPr>
        <w:t>’</w:t>
      </w:r>
      <w:r w:rsidRPr="008B050F">
        <w:rPr>
          <w:rFonts w:ascii="Arial" w:eastAsiaTheme="minorEastAsia" w:hAnsi="Arial" w:cs="Arial"/>
        </w:rPr>
        <w:t>s Second Law 8. Types of Forces 9. Newton</w:t>
      </w:r>
      <w:r w:rsidRPr="008B050F">
        <w:rPr>
          <w:rFonts w:ascii="Arial" w:eastAsiaTheme="minorEastAsia" w:hAnsi="Arial" w:cs="Arial"/>
        </w:rPr>
        <w:t>’</w:t>
      </w:r>
      <w:r w:rsidRPr="008B050F">
        <w:rPr>
          <w:rFonts w:ascii="Arial" w:eastAsiaTheme="minorEastAsia" w:hAnsi="Arial" w:cs="Arial"/>
        </w:rPr>
        <w:t>s Third Law 10. Gravity and Circular Motion 11. Levers and Other Simple Machines 12. Biophysics: Levers in the Human Body 13. Fluids and Fluid Dynamics</w:t>
      </w:r>
    </w:p>
    <w:p w14:paraId="5B4D1415" w14:textId="77777777" w:rsid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37085D52" w14:textId="77777777" w:rsidR="008B050F" w:rsidRP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EastAsia" w:hAnsi="Arial" w:cs="Arial"/>
          <w:b/>
        </w:rPr>
      </w:pPr>
      <w:r w:rsidRPr="008B050F">
        <w:rPr>
          <w:rFonts w:ascii="Arial" w:eastAsiaTheme="minorEastAsia" w:hAnsi="Arial" w:cs="Arial"/>
          <w:b/>
        </w:rPr>
        <w:t>Course Curriculum</w:t>
      </w:r>
    </w:p>
    <w:p w14:paraId="56F0D7A6" w14:textId="77777777" w:rsidR="008B050F" w:rsidRPr="008B050F" w:rsidRDefault="008B050F" w:rsidP="008B050F">
      <w:pPr>
        <w:widowControl w:val="0"/>
        <w:autoSpaceDE w:val="0"/>
        <w:autoSpaceDN w:val="0"/>
        <w:adjustRightInd w:val="0"/>
        <w:outlineLvl w:val="0"/>
        <w:rPr>
          <w:rFonts w:ascii="Arial" w:eastAsiaTheme="minorEastAsia" w:hAnsi="Arial" w:cs="Arial"/>
        </w:rPr>
      </w:pPr>
    </w:p>
    <w:p w14:paraId="708DD25E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  <w:b/>
        </w:rPr>
      </w:pPr>
      <w:r w:rsidRPr="008B050F">
        <w:rPr>
          <w:rFonts w:ascii="Arial" w:eastAsiaTheme="minorEastAsia" w:hAnsi="Arial" w:cs="Arial"/>
          <w:b/>
        </w:rPr>
        <w:t xml:space="preserve">1.  Math Review </w:t>
      </w:r>
    </w:p>
    <w:p w14:paraId="0BCC62E7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Scientific Notations, Significant Figures, Exponent Rules</w:t>
      </w:r>
    </w:p>
    <w:p w14:paraId="3AFAEA0C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Conversions-Units</w:t>
      </w:r>
    </w:p>
    <w:p w14:paraId="46F195B1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Algebraic Manipulations</w:t>
      </w:r>
    </w:p>
    <w:p w14:paraId="3D087E2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Graphing and Graph interpretations</w:t>
      </w:r>
    </w:p>
    <w:p w14:paraId="09DC18ED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</w:p>
    <w:p w14:paraId="5BB4FA83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  <w:b/>
        </w:rPr>
      </w:pPr>
      <w:r w:rsidRPr="008B050F">
        <w:rPr>
          <w:rFonts w:ascii="Arial" w:eastAsiaTheme="minorEastAsia" w:hAnsi="Arial" w:cs="Arial"/>
          <w:b/>
        </w:rPr>
        <w:t>2. Vectors</w:t>
      </w:r>
    </w:p>
    <w:p w14:paraId="48FB5931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Vector Diagrams</w:t>
      </w:r>
    </w:p>
    <w:p w14:paraId="6D999253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Vector Quantities</w:t>
      </w:r>
    </w:p>
    <w:p w14:paraId="378F7F13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</w:p>
    <w:p w14:paraId="170ADEBC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  <w:b/>
        </w:rPr>
      </w:pPr>
      <w:r w:rsidRPr="008B050F">
        <w:rPr>
          <w:rFonts w:ascii="Arial" w:eastAsiaTheme="minorEastAsia" w:hAnsi="Arial" w:cs="Arial"/>
          <w:b/>
        </w:rPr>
        <w:t>3.   Motion  </w:t>
      </w:r>
    </w:p>
    <w:p w14:paraId="170F9C2E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 xml:space="preserve">Kinematics </w:t>
      </w:r>
    </w:p>
    <w:p w14:paraId="4CE747EF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Distance, Time, Speed, Acceleration, Frames of Reference</w:t>
      </w:r>
    </w:p>
    <w:p w14:paraId="5FBF70A4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 xml:space="preserve">Dynamics </w:t>
      </w:r>
    </w:p>
    <w:p w14:paraId="4E513518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Force and the Laws of Motions</w:t>
      </w:r>
    </w:p>
    <w:p w14:paraId="1C6EBAAE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Inertia</w:t>
      </w:r>
    </w:p>
    <w:p w14:paraId="5EFC5A5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Acceleration-friction, free body diagrams, weight and mass</w:t>
      </w:r>
    </w:p>
    <w:p w14:paraId="122266C4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Action / Reaction</w:t>
      </w:r>
    </w:p>
    <w:p w14:paraId="4CCD38A8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 xml:space="preserve">Gravity </w:t>
      </w:r>
    </w:p>
    <w:p w14:paraId="78035B7F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Free Fall Motion</w:t>
      </w:r>
    </w:p>
    <w:p w14:paraId="33DA0881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Law of Universal Gravitation</w:t>
      </w:r>
    </w:p>
    <w:p w14:paraId="4E850FF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Projectiles</w:t>
      </w:r>
    </w:p>
    <w:p w14:paraId="61C214B3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 xml:space="preserve">Momentum </w:t>
      </w:r>
    </w:p>
    <w:p w14:paraId="6DA10A0A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Linear and Angular Momentum, Circular Motion</w:t>
      </w:r>
    </w:p>
    <w:p w14:paraId="560B1ADE" w14:textId="77777777" w:rsid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Conservation of Momentum-Collisions</w:t>
      </w:r>
    </w:p>
    <w:p w14:paraId="03128C98" w14:textId="77777777" w:rsidR="008B050F" w:rsidRDefault="008B050F">
      <w:pPr>
        <w:spacing w:after="20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 w:type="page"/>
      </w:r>
    </w:p>
    <w:p w14:paraId="79A863CE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bookmarkStart w:id="0" w:name="_GoBack"/>
      <w:bookmarkEnd w:id="0"/>
    </w:p>
    <w:p w14:paraId="4C09C5B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</w:p>
    <w:p w14:paraId="2DF28281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  <w:b/>
        </w:rPr>
      </w:pPr>
      <w:r w:rsidRPr="008B050F">
        <w:rPr>
          <w:rFonts w:ascii="Arial" w:eastAsiaTheme="minorEastAsia" w:hAnsi="Arial" w:cs="Arial"/>
          <w:b/>
        </w:rPr>
        <w:t xml:space="preserve">4.  Work, Energy </w:t>
      </w:r>
    </w:p>
    <w:p w14:paraId="4B8548DB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Work-Kinetic Energy Theorem</w:t>
      </w:r>
    </w:p>
    <w:p w14:paraId="5348EA06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Mechanical Energy, Conservation of Mechanical Energy</w:t>
      </w:r>
    </w:p>
    <w:p w14:paraId="2F46DAAC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Combination of Energy and Momentum</w:t>
      </w:r>
    </w:p>
    <w:p w14:paraId="4C3FC0F1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Mechanical Power</w:t>
      </w:r>
    </w:p>
    <w:p w14:paraId="44D9A9D4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</w:p>
    <w:p w14:paraId="6D550068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  <w:b/>
        </w:rPr>
      </w:pPr>
      <w:proofErr w:type="gramStart"/>
      <w:r w:rsidRPr="008B050F">
        <w:rPr>
          <w:rFonts w:ascii="Arial" w:eastAsiaTheme="minorEastAsia" w:hAnsi="Arial" w:cs="Arial"/>
          <w:b/>
        </w:rPr>
        <w:t>5.  Electricity</w:t>
      </w:r>
      <w:proofErr w:type="gramEnd"/>
      <w:r w:rsidRPr="008B050F">
        <w:rPr>
          <w:rFonts w:ascii="Arial" w:eastAsiaTheme="minorEastAsia" w:hAnsi="Arial" w:cs="Arial"/>
          <w:b/>
        </w:rPr>
        <w:t xml:space="preserve"> and Magnetism  </w:t>
      </w:r>
    </w:p>
    <w:p w14:paraId="70FD802D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 xml:space="preserve">Electrostatics </w:t>
      </w:r>
    </w:p>
    <w:p w14:paraId="482B3BDA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Coulomb's Law</w:t>
      </w:r>
    </w:p>
    <w:p w14:paraId="3DA3FDA0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Electrical Units, Potential, Current, and Resistance</w:t>
      </w:r>
    </w:p>
    <w:p w14:paraId="5745BE63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Circuits-Series and Parallel</w:t>
      </w:r>
    </w:p>
    <w:p w14:paraId="29A5BEF2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 xml:space="preserve">Magnetism </w:t>
      </w:r>
    </w:p>
    <w:p w14:paraId="569B21BB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Fields and Forces</w:t>
      </w:r>
    </w:p>
    <w:p w14:paraId="1869D848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Induction and Faraday's Law</w:t>
      </w:r>
    </w:p>
    <w:p w14:paraId="2F9AF15D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Magnetic Circuits</w:t>
      </w:r>
    </w:p>
    <w:p w14:paraId="662A40E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</w:p>
    <w:p w14:paraId="7E086F4C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  <w:b/>
        </w:rPr>
      </w:pPr>
      <w:r w:rsidRPr="008B050F">
        <w:rPr>
          <w:rFonts w:ascii="Arial" w:eastAsiaTheme="minorEastAsia" w:hAnsi="Arial" w:cs="Arial"/>
          <w:b/>
        </w:rPr>
        <w:t xml:space="preserve">6.  Waves </w:t>
      </w:r>
    </w:p>
    <w:p w14:paraId="24A2BC3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Wave Characteristics and Types</w:t>
      </w:r>
    </w:p>
    <w:p w14:paraId="121B1200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Frequency, Wavelength, Speed, and Amplitude</w:t>
      </w:r>
    </w:p>
    <w:p w14:paraId="338E4E30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Longitudinal, Transverse</w:t>
      </w:r>
    </w:p>
    <w:p w14:paraId="755A4626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Sound Waves</w:t>
      </w:r>
    </w:p>
    <w:p w14:paraId="23422148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Tuning Forks</w:t>
      </w:r>
    </w:p>
    <w:p w14:paraId="3B039C33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Pitch and Intensity</w:t>
      </w:r>
    </w:p>
    <w:p w14:paraId="148C3097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</w:p>
    <w:p w14:paraId="6130BF16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  <w:b/>
        </w:rPr>
      </w:pPr>
      <w:proofErr w:type="gramStart"/>
      <w:r w:rsidRPr="008B050F">
        <w:rPr>
          <w:rFonts w:ascii="Arial" w:eastAsiaTheme="minorEastAsia" w:hAnsi="Arial" w:cs="Arial"/>
          <w:b/>
        </w:rPr>
        <w:t>7.  Light</w:t>
      </w:r>
      <w:proofErr w:type="gramEnd"/>
      <w:r w:rsidRPr="008B050F">
        <w:rPr>
          <w:rFonts w:ascii="Arial" w:eastAsiaTheme="minorEastAsia" w:hAnsi="Arial" w:cs="Arial"/>
          <w:b/>
        </w:rPr>
        <w:t xml:space="preserve"> and Electromagnetism</w:t>
      </w:r>
    </w:p>
    <w:p w14:paraId="261F8B9B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Mirrors (reflection), Lenses (refraction)</w:t>
      </w:r>
    </w:p>
    <w:p w14:paraId="233B8045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outlineLvl w:val="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Color, Intensity</w:t>
      </w:r>
    </w:p>
    <w:p w14:paraId="3CB48B11" w14:textId="77777777" w:rsidR="008B050F" w:rsidRPr="008B050F" w:rsidRDefault="008B050F" w:rsidP="008B050F">
      <w:pPr>
        <w:widowControl w:val="0"/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  <w:r w:rsidRPr="008B050F">
        <w:rPr>
          <w:rFonts w:ascii="Arial" w:eastAsiaTheme="minorEastAsia" w:hAnsi="Arial" w:cs="Arial"/>
        </w:rPr>
        <w:t>Interference, Diffraction, Polarization</w:t>
      </w:r>
    </w:p>
    <w:p w14:paraId="7547E742" w14:textId="77777777" w:rsidR="008B050F" w:rsidRP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627FD83E" w14:textId="77777777" w:rsidR="008B050F" w:rsidRPr="008B050F" w:rsidRDefault="008B050F" w:rsidP="008B050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</w:p>
    <w:p w14:paraId="5D97B9BC" w14:textId="77777777" w:rsidR="008B050F" w:rsidRPr="008B050F" w:rsidRDefault="008B050F" w:rsidP="008B050F">
      <w:pPr>
        <w:widowControl w:val="0"/>
        <w:autoSpaceDE w:val="0"/>
        <w:autoSpaceDN w:val="0"/>
        <w:adjustRightInd w:val="0"/>
        <w:spacing w:after="80"/>
        <w:ind w:right="80"/>
        <w:rPr>
          <w:rFonts w:ascii="Arial" w:eastAsiaTheme="minorEastAsia" w:hAnsi="Arial" w:cs="Arial"/>
          <w:b/>
          <w:bCs/>
          <w:color w:val="262626"/>
        </w:rPr>
      </w:pPr>
      <w:r w:rsidRPr="008B050F">
        <w:rPr>
          <w:rFonts w:ascii="Arial" w:eastAsiaTheme="minorEastAsia" w:hAnsi="Arial" w:cs="Arial"/>
          <w:b/>
          <w:bCs/>
          <w:color w:val="262626"/>
        </w:rPr>
        <w:t>CSET Exam</w:t>
      </w:r>
    </w:p>
    <w:p w14:paraId="20BD3AC3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6" w:history="1">
        <w:r w:rsidRPr="008B050F">
          <w:rPr>
            <w:rFonts w:ascii="Arial" w:eastAsiaTheme="minorEastAsia" w:hAnsi="Arial" w:cs="Arial"/>
            <w:color w:val="000788"/>
            <w:u w:val="single"/>
          </w:rPr>
          <w:t>CSET Exam</w:t>
        </w:r>
      </w:hyperlink>
      <w:r w:rsidRPr="008B050F">
        <w:rPr>
          <w:rFonts w:ascii="Arial" w:eastAsiaTheme="minorEastAsia" w:hAnsi="Arial" w:cs="Arial"/>
        </w:rPr>
        <w:t xml:space="preserve"> | </w:t>
      </w:r>
      <w:hyperlink r:id="rId7" w:history="1">
        <w:r w:rsidRPr="008B050F">
          <w:rPr>
            <w:rFonts w:ascii="Arial" w:eastAsiaTheme="minorEastAsia" w:hAnsi="Arial" w:cs="Arial"/>
            <w:color w:val="000788"/>
            <w:u w:val="single" w:color="000788"/>
          </w:rPr>
          <w:t>CSET Guides in Science</w:t>
        </w:r>
      </w:hyperlink>
    </w:p>
    <w:p w14:paraId="16842009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8" w:history="1">
        <w:r w:rsidRPr="008B050F">
          <w:rPr>
            <w:rFonts w:ascii="Arial" w:eastAsiaTheme="minorEastAsia" w:hAnsi="Arial" w:cs="Arial"/>
            <w:color w:val="000788"/>
            <w:u w:val="single"/>
          </w:rPr>
          <w:t>The Physics Classroom</w:t>
        </w:r>
      </w:hyperlink>
    </w:p>
    <w:p w14:paraId="65CDC0E6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9" w:history="1">
        <w:r w:rsidRPr="008B050F">
          <w:rPr>
            <w:rFonts w:ascii="Arial" w:eastAsiaTheme="minorEastAsia" w:hAnsi="Arial" w:cs="Arial"/>
            <w:color w:val="000788"/>
            <w:u w:val="single"/>
          </w:rPr>
          <w:t>Domain 1: Investigation and Experimentation</w:t>
        </w:r>
      </w:hyperlink>
    </w:p>
    <w:p w14:paraId="216E2A46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0" w:history="1">
        <w:r w:rsidRPr="008B050F">
          <w:rPr>
            <w:rFonts w:ascii="Arial" w:eastAsiaTheme="minorEastAsia" w:hAnsi="Arial" w:cs="Arial"/>
            <w:color w:val="000788"/>
            <w:u w:val="single"/>
          </w:rPr>
          <w:t>Domain 2: Nature of Science</w:t>
        </w:r>
      </w:hyperlink>
    </w:p>
    <w:p w14:paraId="1A58766E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1" w:history="1">
        <w:r w:rsidRPr="008B050F">
          <w:rPr>
            <w:rFonts w:ascii="Arial" w:eastAsiaTheme="minorEastAsia" w:hAnsi="Arial" w:cs="Arial"/>
            <w:color w:val="000788"/>
            <w:u w:val="single"/>
          </w:rPr>
          <w:t>Domain 3: Science &amp; Society</w:t>
        </w:r>
      </w:hyperlink>
    </w:p>
    <w:p w14:paraId="4EC419E0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2" w:history="1">
        <w:r w:rsidRPr="008B050F">
          <w:rPr>
            <w:rFonts w:ascii="Arial" w:eastAsiaTheme="minorEastAsia" w:hAnsi="Arial" w:cs="Arial"/>
            <w:color w:val="000788"/>
            <w:u w:val="single"/>
          </w:rPr>
          <w:t>Domain 8: Waves</w:t>
        </w:r>
      </w:hyperlink>
    </w:p>
    <w:p w14:paraId="54217DE4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3" w:history="1">
        <w:r w:rsidRPr="008B050F">
          <w:rPr>
            <w:rFonts w:ascii="Arial" w:eastAsiaTheme="minorEastAsia" w:hAnsi="Arial" w:cs="Arial"/>
            <w:color w:val="000788"/>
            <w:u w:val="single"/>
          </w:rPr>
          <w:t>Domain 9: Forces and Motion</w:t>
        </w:r>
      </w:hyperlink>
    </w:p>
    <w:p w14:paraId="23E773AA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4" w:history="1">
        <w:r w:rsidRPr="008B050F">
          <w:rPr>
            <w:rFonts w:ascii="Arial" w:eastAsiaTheme="minorEastAsia" w:hAnsi="Arial" w:cs="Arial"/>
            <w:color w:val="000788"/>
            <w:u w:val="single"/>
          </w:rPr>
          <w:t>Domain 10: Electricity and Magnetism</w:t>
        </w:r>
      </w:hyperlink>
    </w:p>
    <w:p w14:paraId="014D0073" w14:textId="77777777" w:rsidR="008B050F" w:rsidRPr="008B050F" w:rsidRDefault="008B050F" w:rsidP="008B050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5" w:history="1">
        <w:r w:rsidRPr="008B050F">
          <w:rPr>
            <w:rFonts w:ascii="Arial" w:eastAsiaTheme="minorEastAsia" w:hAnsi="Arial" w:cs="Arial"/>
            <w:color w:val="000788"/>
            <w:u w:val="single"/>
          </w:rPr>
          <w:t>Domain 11: Heat Transfer and Thermodynamics</w:t>
        </w:r>
      </w:hyperlink>
    </w:p>
    <w:p w14:paraId="0216FE65" w14:textId="77777777" w:rsidR="008B050F" w:rsidRP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472A082A" w14:textId="77777777" w:rsidR="008B050F" w:rsidRPr="008B050F" w:rsidRDefault="008B050F" w:rsidP="008B050F">
      <w:pPr>
        <w:widowControl w:val="0"/>
        <w:autoSpaceDE w:val="0"/>
        <w:autoSpaceDN w:val="0"/>
        <w:adjustRightInd w:val="0"/>
        <w:spacing w:after="80"/>
        <w:ind w:right="80"/>
        <w:rPr>
          <w:rFonts w:ascii="Arial" w:eastAsiaTheme="minorEastAsia" w:hAnsi="Arial" w:cs="Arial"/>
          <w:b/>
          <w:bCs/>
          <w:color w:val="262626"/>
        </w:rPr>
      </w:pPr>
      <w:proofErr w:type="spellStart"/>
      <w:r w:rsidRPr="008B050F">
        <w:rPr>
          <w:rFonts w:ascii="Arial" w:eastAsiaTheme="minorEastAsia" w:hAnsi="Arial" w:cs="Arial"/>
          <w:b/>
          <w:bCs/>
          <w:color w:val="262626"/>
        </w:rPr>
        <w:t>Simultaions</w:t>
      </w:r>
      <w:proofErr w:type="spellEnd"/>
      <w:r w:rsidRPr="008B050F">
        <w:rPr>
          <w:rFonts w:ascii="Arial" w:eastAsiaTheme="minorEastAsia" w:hAnsi="Arial" w:cs="Arial"/>
          <w:b/>
          <w:bCs/>
          <w:color w:val="262626"/>
        </w:rPr>
        <w:t xml:space="preserve"> &amp; Animations</w:t>
      </w:r>
    </w:p>
    <w:p w14:paraId="3287FD53" w14:textId="77777777" w:rsidR="008B050F" w:rsidRPr="008B050F" w:rsidRDefault="008B050F" w:rsidP="008B05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6" w:history="1">
        <w:proofErr w:type="spellStart"/>
        <w:r w:rsidRPr="008B050F">
          <w:rPr>
            <w:rFonts w:ascii="Arial" w:eastAsiaTheme="minorEastAsia" w:hAnsi="Arial" w:cs="Arial"/>
            <w:color w:val="000788"/>
            <w:u w:val="single"/>
          </w:rPr>
          <w:t>PhET</w:t>
        </w:r>
        <w:proofErr w:type="spellEnd"/>
        <w:r w:rsidRPr="008B050F">
          <w:rPr>
            <w:rFonts w:ascii="Arial" w:eastAsiaTheme="minorEastAsia" w:hAnsi="Arial" w:cs="Arial"/>
            <w:color w:val="000788"/>
            <w:u w:val="single"/>
          </w:rPr>
          <w:t xml:space="preserve"> - University of Colorado</w:t>
        </w:r>
      </w:hyperlink>
      <w:r w:rsidRPr="008B050F">
        <w:rPr>
          <w:rFonts w:ascii="Arial" w:eastAsiaTheme="minorEastAsia" w:hAnsi="Arial" w:cs="Arial"/>
        </w:rPr>
        <w:t xml:space="preserve"> - Physics Simulations</w:t>
      </w:r>
    </w:p>
    <w:p w14:paraId="260E1E03" w14:textId="77777777" w:rsidR="008B050F" w:rsidRPr="008B050F" w:rsidRDefault="008B050F" w:rsidP="008B05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7" w:history="1">
        <w:proofErr w:type="spellStart"/>
        <w:r w:rsidRPr="008B050F">
          <w:rPr>
            <w:rFonts w:ascii="Arial" w:eastAsiaTheme="minorEastAsia" w:hAnsi="Arial" w:cs="Arial"/>
            <w:color w:val="000788"/>
            <w:u w:val="single"/>
          </w:rPr>
          <w:t>ExploreLearning</w:t>
        </w:r>
        <w:proofErr w:type="spellEnd"/>
      </w:hyperlink>
      <w:r w:rsidRPr="008B050F">
        <w:rPr>
          <w:rFonts w:ascii="Arial" w:eastAsiaTheme="minorEastAsia" w:hAnsi="Arial" w:cs="Arial"/>
        </w:rPr>
        <w:t xml:space="preserve"> - Physics Simulations</w:t>
      </w:r>
    </w:p>
    <w:p w14:paraId="06A23029" w14:textId="77777777" w:rsidR="008B050F" w:rsidRPr="008B050F" w:rsidRDefault="008B050F" w:rsidP="008B050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8" w:history="1">
        <w:proofErr w:type="spellStart"/>
        <w:r w:rsidRPr="008B050F">
          <w:rPr>
            <w:rFonts w:ascii="Arial" w:eastAsiaTheme="minorEastAsia" w:hAnsi="Arial" w:cs="Arial"/>
            <w:color w:val="000788"/>
            <w:u w:val="single"/>
          </w:rPr>
          <w:t>WolframAlpha</w:t>
        </w:r>
        <w:proofErr w:type="spellEnd"/>
      </w:hyperlink>
      <w:r w:rsidRPr="008B050F">
        <w:rPr>
          <w:rFonts w:ascii="Arial" w:eastAsiaTheme="minorEastAsia" w:hAnsi="Arial" w:cs="Arial"/>
        </w:rPr>
        <w:t xml:space="preserve"> - Computational Knowledge Engine</w:t>
      </w:r>
    </w:p>
    <w:p w14:paraId="171E4AEC" w14:textId="77777777" w:rsidR="008B050F" w:rsidRP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Arial" w:eastAsiaTheme="minorEastAsia" w:hAnsi="Arial" w:cs="Arial"/>
        </w:rPr>
      </w:pPr>
    </w:p>
    <w:p w14:paraId="002CF1CA" w14:textId="77777777" w:rsidR="008B050F" w:rsidRPr="008B050F" w:rsidRDefault="008B050F" w:rsidP="008B050F">
      <w:pPr>
        <w:widowControl w:val="0"/>
        <w:autoSpaceDE w:val="0"/>
        <w:autoSpaceDN w:val="0"/>
        <w:adjustRightInd w:val="0"/>
        <w:spacing w:after="80"/>
        <w:ind w:right="80"/>
        <w:rPr>
          <w:rFonts w:ascii="Arial" w:eastAsiaTheme="minorEastAsia" w:hAnsi="Arial" w:cs="Arial"/>
          <w:b/>
          <w:bCs/>
          <w:color w:val="262626"/>
        </w:rPr>
      </w:pPr>
      <w:r w:rsidRPr="008B050F">
        <w:rPr>
          <w:rFonts w:ascii="Arial" w:eastAsiaTheme="minorEastAsia" w:hAnsi="Arial" w:cs="Arial"/>
          <w:b/>
          <w:bCs/>
          <w:color w:val="262626"/>
        </w:rPr>
        <w:t>Resources</w:t>
      </w:r>
    </w:p>
    <w:p w14:paraId="574492BF" w14:textId="77777777" w:rsidR="008B050F" w:rsidRPr="008B050F" w:rsidRDefault="008B050F" w:rsidP="008B05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19" w:history="1">
        <w:r w:rsidRPr="008B050F">
          <w:rPr>
            <w:rFonts w:ascii="Arial" w:eastAsiaTheme="minorEastAsia" w:hAnsi="Arial" w:cs="Arial"/>
            <w:color w:val="000788"/>
            <w:u w:val="single"/>
          </w:rPr>
          <w:t>California Content Standards - Science</w:t>
        </w:r>
      </w:hyperlink>
    </w:p>
    <w:p w14:paraId="7CBE8459" w14:textId="77777777" w:rsidR="008B050F" w:rsidRPr="008B050F" w:rsidRDefault="008B050F" w:rsidP="008B05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0" w:history="1">
        <w:r w:rsidRPr="008B050F">
          <w:rPr>
            <w:rFonts w:ascii="Arial" w:eastAsiaTheme="minorEastAsia" w:hAnsi="Arial" w:cs="Arial"/>
            <w:color w:val="000788"/>
            <w:u w:val="single"/>
          </w:rPr>
          <w:t>MIT Physics Course - Classical Mechanics</w:t>
        </w:r>
      </w:hyperlink>
    </w:p>
    <w:p w14:paraId="33E84631" w14:textId="77777777" w:rsidR="008B050F" w:rsidRPr="008B050F" w:rsidRDefault="008B050F" w:rsidP="008B050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1" w:history="1">
        <w:r w:rsidRPr="008B050F">
          <w:rPr>
            <w:rFonts w:ascii="Arial" w:eastAsiaTheme="minorEastAsia" w:hAnsi="Arial" w:cs="Arial"/>
            <w:color w:val="000788"/>
            <w:u w:val="single"/>
          </w:rPr>
          <w:t>Physics Instructional Resources</w:t>
        </w:r>
      </w:hyperlink>
    </w:p>
    <w:p w14:paraId="70D98304" w14:textId="77777777" w:rsidR="008B050F" w:rsidRP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638419A7" w14:textId="77777777" w:rsidR="008B050F" w:rsidRPr="008B050F" w:rsidRDefault="008B050F" w:rsidP="008B050F">
      <w:pPr>
        <w:widowControl w:val="0"/>
        <w:autoSpaceDE w:val="0"/>
        <w:autoSpaceDN w:val="0"/>
        <w:adjustRightInd w:val="0"/>
        <w:spacing w:after="80"/>
        <w:ind w:right="80"/>
        <w:rPr>
          <w:rFonts w:ascii="Arial" w:eastAsiaTheme="minorEastAsia" w:hAnsi="Arial" w:cs="Arial"/>
          <w:b/>
          <w:bCs/>
          <w:color w:val="262626"/>
        </w:rPr>
      </w:pPr>
      <w:r w:rsidRPr="008B050F">
        <w:rPr>
          <w:rFonts w:ascii="Arial" w:eastAsiaTheme="minorEastAsia" w:hAnsi="Arial" w:cs="Arial"/>
          <w:b/>
          <w:bCs/>
          <w:color w:val="262626"/>
        </w:rPr>
        <w:t>Books for Teaching Physics (and other sciences)</w:t>
      </w:r>
    </w:p>
    <w:p w14:paraId="5DD8F668" w14:textId="77777777" w:rsidR="008B050F" w:rsidRPr="008B050F" w:rsidRDefault="008B050F" w:rsidP="008B05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2" w:history="1">
        <w:r w:rsidRPr="008B050F">
          <w:rPr>
            <w:rFonts w:ascii="Arial" w:eastAsiaTheme="minorEastAsia" w:hAnsi="Arial" w:cs="Arial"/>
            <w:color w:val="000788"/>
            <w:u w:val="single"/>
          </w:rPr>
          <w:t xml:space="preserve">Hands-On Physics Activities with Real-Life </w:t>
        </w:r>
        <w:proofErr w:type="spellStart"/>
        <w:r w:rsidRPr="008B050F">
          <w:rPr>
            <w:rFonts w:ascii="Arial" w:eastAsiaTheme="minorEastAsia" w:hAnsi="Arial" w:cs="Arial"/>
            <w:color w:val="000788"/>
            <w:u w:val="single"/>
          </w:rPr>
          <w:t>Applicaitons</w:t>
        </w:r>
        <w:proofErr w:type="spellEnd"/>
      </w:hyperlink>
      <w:r w:rsidRPr="008B050F">
        <w:rPr>
          <w:rFonts w:ascii="Arial" w:eastAsiaTheme="minorEastAsia" w:hAnsi="Arial" w:cs="Arial"/>
        </w:rPr>
        <w:t xml:space="preserve"> (Cunningham &amp; Herr)</w:t>
      </w:r>
    </w:p>
    <w:p w14:paraId="6771CC58" w14:textId="77777777" w:rsidR="008B050F" w:rsidRPr="008B050F" w:rsidRDefault="008B050F" w:rsidP="008B05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3" w:history="1">
        <w:r w:rsidRPr="008B050F">
          <w:rPr>
            <w:rFonts w:ascii="Arial" w:eastAsiaTheme="minorEastAsia" w:hAnsi="Arial" w:cs="Arial"/>
            <w:color w:val="000788"/>
            <w:u w:val="single"/>
          </w:rPr>
          <w:t xml:space="preserve">Hands-On Physics Activities with Real-Life </w:t>
        </w:r>
        <w:proofErr w:type="spellStart"/>
        <w:r w:rsidRPr="008B050F">
          <w:rPr>
            <w:rFonts w:ascii="Arial" w:eastAsiaTheme="minorEastAsia" w:hAnsi="Arial" w:cs="Arial"/>
            <w:color w:val="000788"/>
            <w:u w:val="single"/>
          </w:rPr>
          <w:t>Applicaitons</w:t>
        </w:r>
        <w:proofErr w:type="spellEnd"/>
      </w:hyperlink>
      <w:r w:rsidRPr="008B050F">
        <w:rPr>
          <w:rFonts w:ascii="Arial" w:eastAsiaTheme="minorEastAsia" w:hAnsi="Arial" w:cs="Arial"/>
        </w:rPr>
        <w:t xml:space="preserve"> (Herr &amp; Cunningham)</w:t>
      </w:r>
    </w:p>
    <w:p w14:paraId="13B940A3" w14:textId="77777777" w:rsidR="008B050F" w:rsidRPr="008B050F" w:rsidRDefault="008B050F" w:rsidP="008B050F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4" w:history="1">
        <w:r w:rsidRPr="008B050F">
          <w:rPr>
            <w:rFonts w:ascii="Arial" w:eastAsiaTheme="minorEastAsia" w:hAnsi="Arial" w:cs="Arial"/>
            <w:color w:val="000788"/>
            <w:u w:val="single"/>
          </w:rPr>
          <w:t>Sourcebook for Teaching Science</w:t>
        </w:r>
      </w:hyperlink>
      <w:r w:rsidRPr="008B050F">
        <w:rPr>
          <w:rFonts w:ascii="Arial" w:eastAsiaTheme="minorEastAsia" w:hAnsi="Arial" w:cs="Arial"/>
        </w:rPr>
        <w:t xml:space="preserve"> (Herr)</w:t>
      </w:r>
    </w:p>
    <w:p w14:paraId="44F15993" w14:textId="77777777" w:rsidR="008B050F" w:rsidRP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EastAsia" w:hAnsi="Arial" w:cs="Arial"/>
        </w:rPr>
      </w:pPr>
    </w:p>
    <w:p w14:paraId="7A062441" w14:textId="77777777" w:rsidR="008B050F" w:rsidRPr="008B050F" w:rsidRDefault="008B050F" w:rsidP="008B050F">
      <w:pPr>
        <w:widowControl w:val="0"/>
        <w:autoSpaceDE w:val="0"/>
        <w:autoSpaceDN w:val="0"/>
        <w:adjustRightInd w:val="0"/>
        <w:spacing w:after="80"/>
        <w:ind w:right="80"/>
        <w:rPr>
          <w:rFonts w:ascii="Arial" w:eastAsiaTheme="minorEastAsia" w:hAnsi="Arial" w:cs="Arial"/>
          <w:b/>
          <w:bCs/>
          <w:color w:val="262626"/>
        </w:rPr>
      </w:pPr>
      <w:r w:rsidRPr="008B050F">
        <w:rPr>
          <w:rFonts w:ascii="Arial" w:eastAsiaTheme="minorEastAsia" w:hAnsi="Arial" w:cs="Arial"/>
          <w:b/>
          <w:bCs/>
          <w:color w:val="262626"/>
        </w:rPr>
        <w:t>Physics Review</w:t>
      </w:r>
    </w:p>
    <w:p w14:paraId="58A9D93B" w14:textId="77777777" w:rsidR="008B050F" w:rsidRPr="008B050F" w:rsidRDefault="008B050F" w:rsidP="008B05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5" w:history="1">
        <w:r w:rsidRPr="008B050F">
          <w:rPr>
            <w:rFonts w:ascii="Arial" w:eastAsiaTheme="minorEastAsia" w:hAnsi="Arial" w:cs="Arial"/>
            <w:color w:val="000788"/>
            <w:u w:val="single"/>
          </w:rPr>
          <w:t>Physics review sheets</w:t>
        </w:r>
      </w:hyperlink>
    </w:p>
    <w:p w14:paraId="06FFA3F3" w14:textId="77777777" w:rsidR="008B050F" w:rsidRPr="008B050F" w:rsidRDefault="008B050F" w:rsidP="008B05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6" w:history="1">
        <w:r w:rsidRPr="008B050F">
          <w:rPr>
            <w:rFonts w:ascii="Arial" w:eastAsiaTheme="minorEastAsia" w:hAnsi="Arial" w:cs="Arial"/>
            <w:color w:val="000788"/>
            <w:u w:val="single"/>
          </w:rPr>
          <w:t>Cliffs Quick Review</w:t>
        </w:r>
      </w:hyperlink>
      <w:r w:rsidRPr="008B050F">
        <w:rPr>
          <w:rFonts w:ascii="Arial" w:eastAsiaTheme="minorEastAsia" w:hAnsi="Arial" w:cs="Arial"/>
        </w:rPr>
        <w:t xml:space="preserve"> (</w:t>
      </w:r>
      <w:proofErr w:type="spellStart"/>
      <w:r w:rsidRPr="008B050F">
        <w:rPr>
          <w:rFonts w:ascii="Arial" w:eastAsiaTheme="minorEastAsia" w:hAnsi="Arial" w:cs="Arial"/>
        </w:rPr>
        <w:t>Huetinck</w:t>
      </w:r>
      <w:proofErr w:type="spellEnd"/>
      <w:r w:rsidRPr="008B050F">
        <w:rPr>
          <w:rFonts w:ascii="Arial" w:eastAsiaTheme="minorEastAsia" w:hAnsi="Arial" w:cs="Arial"/>
        </w:rPr>
        <w:t>)</w:t>
      </w:r>
    </w:p>
    <w:p w14:paraId="184149E4" w14:textId="77777777" w:rsidR="008B050F" w:rsidRPr="008B050F" w:rsidRDefault="008B050F" w:rsidP="008B05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7" w:history="1">
        <w:r w:rsidRPr="008B050F">
          <w:rPr>
            <w:rFonts w:ascii="Arial" w:eastAsiaTheme="minorEastAsia" w:hAnsi="Arial" w:cs="Arial"/>
            <w:color w:val="000788"/>
            <w:u w:val="single"/>
          </w:rPr>
          <w:t>CSET Exam -Sample Questions</w:t>
        </w:r>
      </w:hyperlink>
      <w:r w:rsidRPr="008B050F">
        <w:rPr>
          <w:rFonts w:ascii="Arial" w:eastAsiaTheme="minorEastAsia" w:hAnsi="Arial" w:cs="Arial"/>
        </w:rPr>
        <w:t xml:space="preserve"> (Subtest 1)</w:t>
      </w:r>
    </w:p>
    <w:p w14:paraId="1BBC748A" w14:textId="77777777" w:rsidR="008B050F" w:rsidRPr="008B050F" w:rsidRDefault="008B050F" w:rsidP="008B05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28" w:history="1">
        <w:r w:rsidRPr="008B050F">
          <w:rPr>
            <w:rFonts w:ascii="Arial" w:eastAsiaTheme="minorEastAsia" w:hAnsi="Arial" w:cs="Arial"/>
            <w:color w:val="000788"/>
            <w:u w:val="single"/>
          </w:rPr>
          <w:t xml:space="preserve">CSET Exam </w:t>
        </w:r>
      </w:hyperlink>
      <w:hyperlink r:id="rId29" w:history="1">
        <w:r w:rsidRPr="008B050F">
          <w:rPr>
            <w:rFonts w:ascii="Arial" w:eastAsiaTheme="minorEastAsia" w:hAnsi="Arial" w:cs="Arial"/>
            <w:color w:val="000788"/>
            <w:u w:val="single"/>
          </w:rPr>
          <w:t>-Sample Questions</w:t>
        </w:r>
      </w:hyperlink>
      <w:hyperlink r:id="rId30" w:history="1">
        <w:r w:rsidRPr="008B050F">
          <w:rPr>
            <w:rFonts w:ascii="Arial" w:eastAsiaTheme="minorEastAsia" w:hAnsi="Arial" w:cs="Arial"/>
            <w:color w:val="000788"/>
            <w:u w:val="single"/>
          </w:rPr>
          <w:t xml:space="preserve"> </w:t>
        </w:r>
      </w:hyperlink>
      <w:r w:rsidRPr="008B050F">
        <w:rPr>
          <w:rFonts w:ascii="Arial" w:eastAsiaTheme="minorEastAsia" w:hAnsi="Arial" w:cs="Arial"/>
        </w:rPr>
        <w:t>(Subtest 2)</w:t>
      </w:r>
    </w:p>
    <w:p w14:paraId="27CF9B44" w14:textId="77777777" w:rsidR="008B050F" w:rsidRPr="008B050F" w:rsidRDefault="008B050F" w:rsidP="008B050F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eastAsiaTheme="minorEastAsia" w:hAnsi="Arial" w:cs="Arial"/>
        </w:rPr>
      </w:pPr>
      <w:hyperlink r:id="rId31" w:history="1">
        <w:r w:rsidRPr="008B050F">
          <w:rPr>
            <w:rFonts w:ascii="Arial" w:eastAsiaTheme="minorEastAsia" w:hAnsi="Arial" w:cs="Arial"/>
            <w:color w:val="000788"/>
            <w:u w:val="single"/>
          </w:rPr>
          <w:t xml:space="preserve">CSET Exam --Sample Questions </w:t>
        </w:r>
      </w:hyperlink>
      <w:r w:rsidRPr="008B050F">
        <w:rPr>
          <w:rFonts w:ascii="Arial" w:eastAsiaTheme="minorEastAsia" w:hAnsi="Arial" w:cs="Arial"/>
        </w:rPr>
        <w:t>- other sciences</w:t>
      </w:r>
    </w:p>
    <w:p w14:paraId="62843DF7" w14:textId="77777777" w:rsidR="008B050F" w:rsidRPr="008B050F" w:rsidRDefault="008B050F" w:rsidP="008B050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eastAsiaTheme="minorEastAsia" w:hAnsi="Arial" w:cs="Arial"/>
        </w:rPr>
      </w:pPr>
    </w:p>
    <w:sectPr w:rsidR="008B050F" w:rsidRPr="008B050F" w:rsidSect="002634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37308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D"/>
    <w:rsid w:val="00080C32"/>
    <w:rsid w:val="0026341F"/>
    <w:rsid w:val="00556B79"/>
    <w:rsid w:val="006B6C20"/>
    <w:rsid w:val="008B050F"/>
    <w:rsid w:val="00954386"/>
    <w:rsid w:val="00A9146D"/>
    <w:rsid w:val="00C47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657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  <w:pPr>
      <w:spacing w:after="0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386"/>
    <w:pPr>
      <w:spacing w:after="0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ocw.mit.edu/OcwWeb/Physics/8-01Physics-IFall1999/CourseHome/index.htm" TargetMode="External"/><Relationship Id="rId21" Type="http://schemas.openxmlformats.org/officeDocument/2006/relationships/hyperlink" Target="http://www.csun.edu/science/physics/index.html" TargetMode="External"/><Relationship Id="rId22" Type="http://schemas.openxmlformats.org/officeDocument/2006/relationships/hyperlink" Target="http://www.csun.edu/science/books/physics/index.html" TargetMode="External"/><Relationship Id="rId23" Type="http://schemas.openxmlformats.org/officeDocument/2006/relationships/hyperlink" Target="http://www.csun.edu/science/books/chemistry/index.html" TargetMode="External"/><Relationship Id="rId24" Type="http://schemas.openxmlformats.org/officeDocument/2006/relationships/hyperlink" Target="http://www.csun.edu/science/index.html" TargetMode="External"/><Relationship Id="rId25" Type="http://schemas.openxmlformats.org/officeDocument/2006/relationships/hyperlink" Target="http://www.csun.edu/science/physics/formula-sheets/index.html" TargetMode="External"/><Relationship Id="rId26" Type="http://schemas.openxmlformats.org/officeDocument/2006/relationships/hyperlink" Target="http://www.amazon.com/Physics-Cliffs-Quick-Review-Huetinck/dp/0764563831" TargetMode="External"/><Relationship Id="rId27" Type="http://schemas.openxmlformats.org/officeDocument/2006/relationships/hyperlink" Target="http://www.cset.nesinc.com/PDFs/CS_118items.pdf" TargetMode="External"/><Relationship Id="rId28" Type="http://schemas.openxmlformats.org/officeDocument/2006/relationships/hyperlink" Target="http://www.cset.nesinc.com/PDFs/CS_119items.pdf" TargetMode="External"/><Relationship Id="rId29" Type="http://schemas.openxmlformats.org/officeDocument/2006/relationships/hyperlink" Target="http://www.cset.nesinc.com/PDFs/CS_118items.pd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cset.nesinc.com/PDFs/CS_119items.pdf" TargetMode="External"/><Relationship Id="rId31" Type="http://schemas.openxmlformats.org/officeDocument/2006/relationships/hyperlink" Target="http://www.cset.nesinc.com/CS_testguide_Sciopener.asp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://www.csun.edu/science/credential/cset/cset-physics/experimentation&amp;investigation.html" TargetMode="External"/><Relationship Id="rId6" Type="http://schemas.openxmlformats.org/officeDocument/2006/relationships/hyperlink" Target="http://www.csun.edu/science/credential/cset/index.html" TargetMode="External"/><Relationship Id="rId7" Type="http://schemas.openxmlformats.org/officeDocument/2006/relationships/hyperlink" Target="http://www.cset.nesinc.com/CS_testguide_Sciopener.asp" TargetMode="External"/><Relationship Id="rId8" Type="http://schemas.openxmlformats.org/officeDocument/2006/relationships/hyperlink" Target="http://www.physicsclassroom.com/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://www.csun.edu/science/credential/cset/cset-physics/nature-of-science.html" TargetMode="External"/><Relationship Id="rId11" Type="http://schemas.openxmlformats.org/officeDocument/2006/relationships/hyperlink" Target="http://www.csun.edu/science/credential/cset/cset-physics/science&amp;society.html" TargetMode="External"/><Relationship Id="rId12" Type="http://schemas.openxmlformats.org/officeDocument/2006/relationships/hyperlink" Target="http://www.csun.edu/science/credential/cset/cset-physics/waves.html" TargetMode="External"/><Relationship Id="rId13" Type="http://schemas.openxmlformats.org/officeDocument/2006/relationships/hyperlink" Target="http://www.csun.edu/science/credential/cset/cset-physics/forces.html" TargetMode="External"/><Relationship Id="rId14" Type="http://schemas.openxmlformats.org/officeDocument/2006/relationships/hyperlink" Target="http://www.csun.edu/science/credential/cset/cset-physics/e&amp;m.html" TargetMode="External"/><Relationship Id="rId15" Type="http://schemas.openxmlformats.org/officeDocument/2006/relationships/hyperlink" Target="http://www.csun.edu/science/credential/cset/cset-physics/thermodynamics.html" TargetMode="External"/><Relationship Id="rId16" Type="http://schemas.openxmlformats.org/officeDocument/2006/relationships/hyperlink" Target="http://phet.colorado.edu/simulations/" TargetMode="External"/><Relationship Id="rId17" Type="http://schemas.openxmlformats.org/officeDocument/2006/relationships/hyperlink" Target="http://www.explorelearning.com/" TargetMode="External"/><Relationship Id="rId18" Type="http://schemas.openxmlformats.org/officeDocument/2006/relationships/hyperlink" Target="http://www.wolframalpha.com/" TargetMode="External"/><Relationship Id="rId19" Type="http://schemas.openxmlformats.org/officeDocument/2006/relationships/hyperlink" Target="http://www.csun.edu/science/standard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4010</Characters>
  <Application>Microsoft Macintosh Word</Application>
  <DocSecurity>0</DocSecurity>
  <Lines>33</Lines>
  <Paragraphs>9</Paragraphs>
  <ScaleCrop>false</ScaleCrop>
  <Company>California State University, Northridge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Herr</dc:creator>
  <cp:keywords/>
  <dc:description/>
  <cp:lastModifiedBy>Norman Herr</cp:lastModifiedBy>
  <cp:revision>2</cp:revision>
  <dcterms:created xsi:type="dcterms:W3CDTF">2012-02-22T05:56:00Z</dcterms:created>
  <dcterms:modified xsi:type="dcterms:W3CDTF">2012-02-22T05:56:00Z</dcterms:modified>
</cp:coreProperties>
</file>